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UNIVERSIDAD CATÓLICA LUIS AMIGÓ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Vicerrectoría Académica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Horario docente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45.0" w:type="dxa"/>
        <w:jc w:val="left"/>
        <w:tblInd w:w="-289.0" w:type="dxa"/>
        <w:tblBorders>
          <w:top w:color="a8d08d" w:space="0" w:sz="4" w:val="single"/>
          <w:left w:color="a8d08d" w:space="0" w:sz="4" w:val="single"/>
          <w:bottom w:color="a8d08d" w:space="0" w:sz="4" w:val="single"/>
          <w:right w:color="a8d08d" w:space="0" w:sz="4" w:val="single"/>
          <w:insideH w:color="a8d08d" w:space="0" w:sz="4" w:val="single"/>
          <w:insideV w:color="a8d08d" w:space="0" w:sz="4" w:val="single"/>
        </w:tblBorders>
        <w:tblLayout w:type="fixed"/>
        <w:tblLook w:val="04A0"/>
      </w:tblPr>
      <w:tblGrid>
        <w:gridCol w:w="5191"/>
        <w:gridCol w:w="4854"/>
        <w:tblGridChange w:id="0">
          <w:tblGrid>
            <w:gridCol w:w="5191"/>
            <w:gridCol w:w="4854"/>
          </w:tblGrid>
        </w:tblGridChange>
      </w:tblGrid>
      <w:tr>
        <w:trPr>
          <w:cantSplit w:val="0"/>
          <w:trHeight w:val="18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Facultad: Psicología y Ciencia Sociales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Programa: Psicología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del docente: Sandra Isabel Mejia Zapata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Ubicación: bloque 1- sala 310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institucional: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Sandra.mejiaza@amigo.edu.co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Actividades: (Docencia, Extensión o Investigación)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53.0" w:type="dxa"/>
        <w:jc w:val="left"/>
        <w:tblInd w:w="-881.0" w:type="dxa"/>
        <w:tblBorders>
          <w:top w:color="a8d08d" w:space="0" w:sz="4" w:val="single"/>
          <w:left w:color="a8d08d" w:space="0" w:sz="4" w:val="single"/>
          <w:bottom w:color="a8d08d" w:space="0" w:sz="4" w:val="single"/>
          <w:right w:color="a8d08d" w:space="0" w:sz="4" w:val="single"/>
          <w:insideH w:color="a8d08d" w:space="0" w:sz="4" w:val="single"/>
          <w:insideV w:color="a8d08d" w:space="0" w:sz="4" w:val="single"/>
        </w:tblBorders>
        <w:tblLayout w:type="fixed"/>
        <w:tblLook w:val="04A0"/>
      </w:tblPr>
      <w:tblGrid>
        <w:gridCol w:w="1443"/>
        <w:gridCol w:w="1560"/>
        <w:gridCol w:w="1417"/>
        <w:gridCol w:w="1418"/>
        <w:gridCol w:w="1417"/>
        <w:gridCol w:w="404"/>
        <w:gridCol w:w="1014"/>
        <w:gridCol w:w="2080"/>
        <w:tblGridChange w:id="0">
          <w:tblGrid>
            <w:gridCol w:w="1443"/>
            <w:gridCol w:w="1560"/>
            <w:gridCol w:w="1417"/>
            <w:gridCol w:w="1418"/>
            <w:gridCol w:w="1417"/>
            <w:gridCol w:w="404"/>
            <w:gridCol w:w="1014"/>
            <w:gridCol w:w="2080"/>
          </w:tblGrid>
        </w:tblGridChange>
      </w:tblGrid>
      <w:tr>
        <w:trPr>
          <w:cantSplit w:val="0"/>
          <w:trHeight w:val="384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Lunes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Martes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Jueves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Viernes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Sábados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06:00-07:00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Apoyo - trabajo de grado II – G2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1-310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INV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EXT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07:00-08:00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Apoyo - trabajo de grado II – G2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1-310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INV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EXT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08:00-09:00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Atención a estudiantes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1-310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INV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EXT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09:00-10:00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Atención a estudiantes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1-310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INV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EXT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10:00-11:00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Atención a estudiantes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1-310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INV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INV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EXT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11:00-12:00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Reuniones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1-310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Atención a estudiantes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1-310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INV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12:00-13:00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INV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13:00-14:00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Reuniones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1-310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Docencia Indirecta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1-310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INV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14:00 -15:00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Electivo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2-201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Electivo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2-303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INV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15:00-16:00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Electivo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2-201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EXT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Electivo</w:t>
            </w:r>
          </w:p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2-303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16:00 -17:00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EXT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TTGO</w:t>
            </w:r>
          </w:p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1-218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17:00 -18:00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EXT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TTGO</w:t>
            </w:r>
          </w:p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1-218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18:00 -19:00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PSTGMD250 TDG IIG 1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 – 304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Apoyo - trabajo de grado II – G1</w:t>
            </w:r>
          </w:p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19:00-20:00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PSTGMD250 TDG IIG 1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 – 304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Apoyo - trabajo de grado II – G1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20:00-21:00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PSTGMD250 TDG IIG 2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 – 304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21:00-22:00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PSTGMD250 TDG IIG 2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 – 304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8" w:top="1588" w:left="1701" w:right="1701" w:header="45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-268604</wp:posOffset>
          </wp:positionV>
          <wp:extent cx="7749921" cy="1002982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49921" cy="100298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MX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56145"/>
    <w:pPr>
      <w:spacing w:after="0" w:line="240" w:lineRule="auto"/>
      <w:jc w:val="both"/>
    </w:pPr>
    <w:rPr>
      <w:rFonts w:ascii="Arial" w:cs="Times New Roman" w:eastAsia="Calibri" w:hAnsi="Arial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unhideWhenUsed w:val="1"/>
    <w:rsid w:val="00256145"/>
    <w:pPr>
      <w:spacing w:after="120"/>
    </w:pPr>
    <w:rPr>
      <w:sz w:val="20"/>
    </w:rPr>
  </w:style>
  <w:style w:type="character" w:styleId="TextoindependienteCar" w:customStyle="1">
    <w:name w:val="Texto independiente Car"/>
    <w:basedOn w:val="Fuentedeprrafopredeter"/>
    <w:link w:val="Textoindependiente"/>
    <w:rsid w:val="00256145"/>
    <w:rPr>
      <w:rFonts w:ascii="Arial" w:cs="Times New Roman" w:eastAsia="Calibri" w:hAnsi="Arial"/>
      <w:sz w:val="20"/>
      <w:szCs w:val="24"/>
      <w:lang w:eastAsia="es-ES" w:val="es-ES"/>
    </w:rPr>
  </w:style>
  <w:style w:type="table" w:styleId="Tablaconcuadrcula">
    <w:name w:val="Table Grid"/>
    <w:basedOn w:val="Tablanormal"/>
    <w:uiPriority w:val="59"/>
    <w:rsid w:val="00256145"/>
    <w:pPr>
      <w:spacing w:after="0" w:line="240" w:lineRule="auto"/>
    </w:pPr>
    <w:rPr>
      <w:rFonts w:ascii="Arial" w:cs="Times New Roman" w:eastAsia="Times New Roman" w:hAnsi="Arial"/>
      <w:sz w:val="20"/>
      <w:szCs w:val="20"/>
      <w:lang w:eastAsia="es-CO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delista2-nfasis3">
    <w:name w:val="List Table 2 Accent 3"/>
    <w:basedOn w:val="Tablanormal"/>
    <w:uiPriority w:val="47"/>
    <w:rsid w:val="007910DE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concuadrcula4-nfasis3">
    <w:name w:val="Grid Table 4 Accent 3"/>
    <w:basedOn w:val="Tablanormal"/>
    <w:uiPriority w:val="49"/>
    <w:rsid w:val="00256145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concuadrcula4-nfasis5">
    <w:name w:val="Grid Table 4 Accent 5"/>
    <w:basedOn w:val="Tablanormal"/>
    <w:uiPriority w:val="49"/>
    <w:rsid w:val="00256145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paragraph" w:styleId="Encabezado">
    <w:name w:val="header"/>
    <w:basedOn w:val="Normal"/>
    <w:link w:val="EncabezadoCar"/>
    <w:uiPriority w:val="99"/>
    <w:unhideWhenUsed w:val="1"/>
    <w:rsid w:val="00941A9C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941A9C"/>
    <w:rPr>
      <w:rFonts w:ascii="Arial" w:cs="Times New Roman" w:eastAsia="Calibri" w:hAnsi="Arial"/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941A9C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941A9C"/>
    <w:rPr>
      <w:rFonts w:ascii="Arial" w:cs="Times New Roman" w:eastAsia="Calibri" w:hAnsi="Arial"/>
      <w:sz w:val="24"/>
      <w:szCs w:val="24"/>
      <w:lang w:eastAsia="es-ES" w:val="es-ES"/>
    </w:rPr>
  </w:style>
  <w:style w:type="table" w:styleId="Tablaconcuadrcula4-nfasis6">
    <w:name w:val="Grid Table 4 Accent 6"/>
    <w:basedOn w:val="Tablanormal"/>
    <w:uiPriority w:val="49"/>
    <w:rsid w:val="007910DE"/>
    <w:pPr>
      <w:spacing w:after="0" w:line="240" w:lineRule="auto"/>
    </w:p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paragraph" w:styleId="Prrafodelista">
    <w:name w:val="List Paragraph"/>
    <w:basedOn w:val="Normal"/>
    <w:uiPriority w:val="34"/>
    <w:qFormat w:val="1"/>
    <w:rsid w:val="0024288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2">
    <w:basedOn w:val="TableNormal"/>
    <w:pPr>
      <w:spacing w:after="0" w:line="240" w:lineRule="auto"/>
    </w:pPr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GjzgYsbcyCv0064RpBtLt8pDaw==">CgMxLjAyCGguZ2pkZ3hzOAByITF5TUJQQTVWejdFTzExMy1tTzNRcm0welV4TXJPNU9MUw==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2024-01-16T15:53:00Z</dcterms:created>
  <dc:creator>Luis Andres Rivera Delgado</dc:creator>
</cp:coreProperties>
</file>